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3F2">
        <w:rPr>
          <w:rFonts w:ascii="Times New Roman" w:hAnsi="Times New Roman" w:cs="Times New Roman"/>
          <w:b/>
          <w:sz w:val="28"/>
          <w:szCs w:val="28"/>
        </w:rPr>
        <w:t>Отчет об исполнении  Плана по устранению недостатков, выявленных</w:t>
      </w:r>
    </w:p>
    <w:p w:rsid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3F2">
        <w:rPr>
          <w:rFonts w:ascii="Times New Roman" w:hAnsi="Times New Roman" w:cs="Times New Roman"/>
          <w:b/>
          <w:sz w:val="28"/>
          <w:szCs w:val="28"/>
        </w:rPr>
        <w:t xml:space="preserve"> в ходе независимой </w:t>
      </w:r>
      <w:proofErr w:type="gramStart"/>
      <w:r w:rsidRPr="008A13F2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8A13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10C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ОБУСО «СРЦ «Забота» города Курска»</w:t>
      </w:r>
      <w:r w:rsidRPr="008A13F2">
        <w:rPr>
          <w:rFonts w:ascii="Times New Roman" w:hAnsi="Times New Roman" w:cs="Times New Roman"/>
          <w:b/>
          <w:sz w:val="28"/>
          <w:szCs w:val="28"/>
        </w:rPr>
        <w:t xml:space="preserve"> в 2021г.</w:t>
      </w:r>
    </w:p>
    <w:p w:rsid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393"/>
      </w:tblGrid>
      <w:tr w:rsidR="008A13F2" w:rsidRPr="008A13F2" w:rsidTr="008A13F2">
        <w:tc>
          <w:tcPr>
            <w:tcW w:w="3085" w:type="dxa"/>
            <w:vMerge w:val="restart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4786" w:type="dxa"/>
            <w:gridSpan w:val="2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F2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8A13F2" w:rsidRPr="008A13F2" w:rsidTr="008A13F2">
        <w:tc>
          <w:tcPr>
            <w:tcW w:w="3085" w:type="dxa"/>
            <w:vMerge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393" w:type="dxa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8A13F2" w:rsidRPr="008A13F2" w:rsidTr="008A13F2">
        <w:tc>
          <w:tcPr>
            <w:tcW w:w="3085" w:type="dxa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частности, предоставить инвалидам по слуху (слуху и зрению) услуги сурдопереводчика (тифлосурдопереводчика)</w:t>
            </w:r>
          </w:p>
        </w:tc>
        <w:tc>
          <w:tcPr>
            <w:tcW w:w="1700" w:type="dxa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2393" w:type="dxa"/>
          </w:tcPr>
          <w:p w:rsidR="008A13F2" w:rsidRP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установлено оборудование для обеспечения работы Диспетчерского центра связи для глухих</w:t>
            </w:r>
          </w:p>
        </w:tc>
        <w:tc>
          <w:tcPr>
            <w:tcW w:w="2393" w:type="dxa"/>
          </w:tcPr>
          <w:p w:rsidR="008A13F2" w:rsidRDefault="008A13F2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20.06.2017г.</w:t>
            </w:r>
          </w:p>
          <w:p w:rsidR="0028798B" w:rsidRPr="008A13F2" w:rsidRDefault="0028798B" w:rsidP="008A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сурдопереводчика в штатном расписании не предусмотрена</w:t>
            </w:r>
            <w:bookmarkStart w:id="0" w:name="_GoBack"/>
            <w:bookmarkEnd w:id="0"/>
          </w:p>
        </w:tc>
      </w:tr>
    </w:tbl>
    <w:p w:rsidR="008A13F2" w:rsidRP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2" w:rsidRP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F2" w:rsidRPr="008A13F2" w:rsidRDefault="008A13F2" w:rsidP="008A13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13F2" w:rsidRPr="008A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36"/>
    <w:rsid w:val="0007410C"/>
    <w:rsid w:val="0028798B"/>
    <w:rsid w:val="008A13F2"/>
    <w:rsid w:val="009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3F2"/>
    <w:pPr>
      <w:spacing w:after="0" w:line="240" w:lineRule="auto"/>
    </w:pPr>
  </w:style>
  <w:style w:type="table" w:styleId="a4">
    <w:name w:val="Table Grid"/>
    <w:basedOn w:val="a1"/>
    <w:uiPriority w:val="59"/>
    <w:rsid w:val="008A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3F2"/>
    <w:pPr>
      <w:spacing w:after="0" w:line="240" w:lineRule="auto"/>
    </w:pPr>
  </w:style>
  <w:style w:type="table" w:styleId="a4">
    <w:name w:val="Table Grid"/>
    <w:basedOn w:val="a1"/>
    <w:uiPriority w:val="59"/>
    <w:rsid w:val="008A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2021-12-13T07:05:00Z</dcterms:created>
  <dcterms:modified xsi:type="dcterms:W3CDTF">2021-12-13T08:22:00Z</dcterms:modified>
</cp:coreProperties>
</file>